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541" w:rsidRDefault="001115D7" w:rsidP="00C23BBD">
      <w:bookmarkStart w:id="0" w:name="_GoBack"/>
      <w:bookmarkEnd w:id="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6.25pt;margin-top:4.8pt;width:420pt;height:34.2pt;z-index:251862016;mso-position-horizontal-relative:text;mso-position-vertical-relative:text" fillcolor="red">
            <v:shadow on="t" color="#00b050"/>
            <v:textpath style="font-family:&quot;ＤＦＰ極太楷書体&quot;;v-text-reverse:t;v-text-kern:t" trim="t" fitpath="t" string="全国学力・学習状況調査結果"/>
          </v:shape>
        </w:pict>
      </w:r>
    </w:p>
    <w:p w:rsidR="00A8232D" w:rsidRDefault="00A8232D" w:rsidP="00A8232D">
      <w:pPr>
        <w:spacing w:line="340" w:lineRule="exact"/>
        <w:rPr>
          <w:sz w:val="22"/>
        </w:rPr>
      </w:pPr>
    </w:p>
    <w:p w:rsidR="00B73180" w:rsidRDefault="00B73180" w:rsidP="00A8232D">
      <w:pPr>
        <w:spacing w:line="340" w:lineRule="exact"/>
        <w:rPr>
          <w:sz w:val="22"/>
        </w:rPr>
      </w:pPr>
    </w:p>
    <w:p w:rsidR="008908C0" w:rsidRDefault="008908C0" w:rsidP="00B73180">
      <w:pPr>
        <w:spacing w:line="300" w:lineRule="exact"/>
        <w:rPr>
          <w:sz w:val="22"/>
        </w:rPr>
      </w:pPr>
      <w:r w:rsidRPr="008908C0">
        <w:rPr>
          <w:rFonts w:hint="eastAsia"/>
          <w:sz w:val="22"/>
        </w:rPr>
        <w:t xml:space="preserve">　平成</w:t>
      </w:r>
      <w:r>
        <w:rPr>
          <w:rFonts w:hint="eastAsia"/>
          <w:sz w:val="22"/>
        </w:rPr>
        <w:t>２７年度全国学力・学習状況調査は、４月２１日</w:t>
      </w:r>
      <w:r w:rsidR="001D07F3">
        <w:rPr>
          <w:rFonts w:hint="eastAsia"/>
          <w:sz w:val="22"/>
        </w:rPr>
        <w:t>（火）</w:t>
      </w:r>
      <w:r>
        <w:rPr>
          <w:rFonts w:hint="eastAsia"/>
          <w:sz w:val="22"/>
        </w:rPr>
        <w:t>に全国の小学校６年生と中学校３年生を対象にして行われ、８月の終わりにその結果が届きました。</w:t>
      </w:r>
    </w:p>
    <w:p w:rsidR="000B0948" w:rsidRDefault="008908C0" w:rsidP="00B73180">
      <w:pPr>
        <w:spacing w:line="300" w:lineRule="exact"/>
        <w:rPr>
          <w:sz w:val="22"/>
        </w:rPr>
      </w:pPr>
      <w:r>
        <w:rPr>
          <w:rFonts w:hint="eastAsia"/>
          <w:sz w:val="22"/>
        </w:rPr>
        <w:t xml:space="preserve">　この調査は、主として知識を評価する「国語Ａ」と主として活用を評価する「国語Ｂ」、同じく「数学Ａ」と「数学Ｂ」、それに「理科」の</w:t>
      </w:r>
      <w:r w:rsidR="000B0948">
        <w:rPr>
          <w:rFonts w:hint="eastAsia"/>
          <w:sz w:val="22"/>
        </w:rPr>
        <w:t>５つの</w:t>
      </w:r>
      <w:r w:rsidR="00150B62">
        <w:rPr>
          <w:rFonts w:hint="eastAsia"/>
          <w:sz w:val="22"/>
        </w:rPr>
        <w:t>学力検査</w:t>
      </w:r>
      <w:r w:rsidR="000B0948">
        <w:rPr>
          <w:rFonts w:hint="eastAsia"/>
          <w:sz w:val="22"/>
        </w:rPr>
        <w:t>と、</w:t>
      </w:r>
      <w:r w:rsidR="00B85976">
        <w:rPr>
          <w:rFonts w:hint="eastAsia"/>
          <w:sz w:val="22"/>
        </w:rPr>
        <w:t>学習や</w:t>
      </w:r>
      <w:r w:rsidR="000B0948">
        <w:rPr>
          <w:rFonts w:hint="eastAsia"/>
          <w:sz w:val="22"/>
        </w:rPr>
        <w:t>生活の様子などを尋ねる質問紙の６つから構成されており、５つの</w:t>
      </w:r>
      <w:r w:rsidR="00150B62">
        <w:rPr>
          <w:rFonts w:hint="eastAsia"/>
          <w:sz w:val="22"/>
        </w:rPr>
        <w:t>学力検査</w:t>
      </w:r>
      <w:r w:rsidR="000B0948">
        <w:rPr>
          <w:rFonts w:hint="eastAsia"/>
          <w:sz w:val="22"/>
        </w:rPr>
        <w:t>については平均正答率という形で結果が報告されます。本校は、</w:t>
      </w:r>
      <w:r w:rsidR="00680B26">
        <w:rPr>
          <w:rFonts w:hint="eastAsia"/>
          <w:sz w:val="22"/>
        </w:rPr>
        <w:t>この</w:t>
      </w:r>
      <w:r w:rsidR="000B0948">
        <w:rPr>
          <w:rFonts w:hint="eastAsia"/>
          <w:sz w:val="22"/>
        </w:rPr>
        <w:t>５つの</w:t>
      </w:r>
      <w:r w:rsidR="00150B62">
        <w:rPr>
          <w:rFonts w:hint="eastAsia"/>
          <w:sz w:val="22"/>
        </w:rPr>
        <w:t>学力検査</w:t>
      </w:r>
      <w:r w:rsidR="000B0948">
        <w:rPr>
          <w:rFonts w:hint="eastAsia"/>
          <w:sz w:val="22"/>
        </w:rPr>
        <w:t>の平均正答率すべてで、全国平均を上回っていました。</w:t>
      </w:r>
    </w:p>
    <w:p w:rsidR="00236637" w:rsidRDefault="000B0948" w:rsidP="00B73180">
      <w:pPr>
        <w:spacing w:line="300" w:lineRule="exact"/>
        <w:rPr>
          <w:sz w:val="22"/>
        </w:rPr>
      </w:pPr>
      <w:r>
        <w:rPr>
          <w:rFonts w:hint="eastAsia"/>
          <w:sz w:val="22"/>
        </w:rPr>
        <w:t xml:space="preserve">　</w:t>
      </w:r>
      <w:r w:rsidR="00680B26">
        <w:rPr>
          <w:rFonts w:hint="eastAsia"/>
          <w:sz w:val="22"/>
        </w:rPr>
        <w:t>教科</w:t>
      </w:r>
      <w:r w:rsidR="00775CF2">
        <w:rPr>
          <w:rFonts w:hint="eastAsia"/>
          <w:sz w:val="22"/>
        </w:rPr>
        <w:t>の観点</w:t>
      </w:r>
      <w:r w:rsidR="00B85976">
        <w:rPr>
          <w:rFonts w:hint="eastAsia"/>
          <w:sz w:val="22"/>
        </w:rPr>
        <w:t>別の平均正答率</w:t>
      </w:r>
      <w:r w:rsidR="00775CF2">
        <w:rPr>
          <w:rFonts w:hint="eastAsia"/>
          <w:sz w:val="22"/>
        </w:rPr>
        <w:t>を総合的に見てみると、まず、国語では、「国語</w:t>
      </w:r>
      <w:r w:rsidR="00B85976">
        <w:rPr>
          <w:rFonts w:hint="eastAsia"/>
          <w:sz w:val="22"/>
        </w:rPr>
        <w:t>への関心・意欲・態度」は、全国平均に比べてやや低いものの、他の４観点「話す・聞く能力」「書く能力」「読む能力」「言語についての知識・理解・技能」は上回っていました。特に、「言語についての知識・理解・技能」は、大変すばらしい結果でした。数学では、「数学への関心・意欲・態度」については評価しませんでしたが、他の３観点「数学的な見方や考え方」「数学的な技能」「数量や図形などについての知識・理解」は、全国平均を上回っていました。理科も数学と同様、</w:t>
      </w:r>
      <w:r w:rsidR="00480F7B">
        <w:rPr>
          <w:rFonts w:hint="eastAsia"/>
          <w:sz w:val="22"/>
        </w:rPr>
        <w:t>「自然事象</w:t>
      </w:r>
      <w:r w:rsidR="009A40FC">
        <w:rPr>
          <w:rFonts w:hint="eastAsia"/>
          <w:sz w:val="22"/>
        </w:rPr>
        <w:t>への関心・意欲・態度」は評価しませんでしたが、他の３観点「科学的な思考・表現」「観察・実験の技能」「自然事象についての知識・理解」は、全国平均を上回っていました。特に、「観察と実験」並びに「自然事象についての知識・理解」は、大変すばらしい結果でした。</w:t>
      </w:r>
    </w:p>
    <w:p w:rsidR="009A40FC" w:rsidRDefault="009A40FC" w:rsidP="00B73180">
      <w:pPr>
        <w:spacing w:line="300" w:lineRule="exact"/>
        <w:rPr>
          <w:sz w:val="22"/>
        </w:rPr>
      </w:pPr>
      <w:r>
        <w:rPr>
          <w:rFonts w:hint="eastAsia"/>
          <w:sz w:val="22"/>
        </w:rPr>
        <w:t xml:space="preserve">　これらの結果は、生徒達が落ち着いて一生懸命に授業に取り組むとともに、</w:t>
      </w:r>
      <w:r>
        <w:rPr>
          <w:rFonts w:hint="eastAsia"/>
          <w:sz w:val="22"/>
        </w:rPr>
        <w:t>S-learning</w:t>
      </w:r>
      <w:r>
        <w:rPr>
          <w:rFonts w:hint="eastAsia"/>
          <w:sz w:val="22"/>
        </w:rPr>
        <w:t>やチューモ</w:t>
      </w:r>
      <w:r w:rsidR="00743260">
        <w:rPr>
          <w:rFonts w:hint="eastAsia"/>
          <w:sz w:val="22"/>
        </w:rPr>
        <w:t>くんを使った授業の工夫、</w:t>
      </w:r>
      <w:r w:rsidR="00E13853">
        <w:rPr>
          <w:rFonts w:hint="eastAsia"/>
          <w:sz w:val="22"/>
        </w:rPr>
        <w:t>また、</w:t>
      </w:r>
      <w:r w:rsidR="00743260">
        <w:rPr>
          <w:rFonts w:hint="eastAsia"/>
          <w:sz w:val="22"/>
        </w:rPr>
        <w:t>ティームティーチング</w:t>
      </w:r>
      <w:r w:rsidR="00E13853">
        <w:rPr>
          <w:rFonts w:hint="eastAsia"/>
          <w:sz w:val="22"/>
        </w:rPr>
        <w:t>等の指導や支援の成果であると考えます。ただ、個々には学習内容の理解が不十分な生徒もいますので、今後も指導や支援の充実を図り、生徒</w:t>
      </w:r>
      <w:r w:rsidR="0028437A">
        <w:rPr>
          <w:rFonts w:hint="eastAsia"/>
          <w:sz w:val="22"/>
        </w:rPr>
        <w:t>達</w:t>
      </w:r>
      <w:r w:rsidR="00E13853">
        <w:rPr>
          <w:rFonts w:hint="eastAsia"/>
          <w:sz w:val="22"/>
        </w:rPr>
        <w:t>の学力向上に努めていきたいと思います。</w:t>
      </w:r>
    </w:p>
    <w:p w:rsidR="00A8232D" w:rsidRDefault="00150B62" w:rsidP="00B73180">
      <w:pPr>
        <w:spacing w:line="300" w:lineRule="exact"/>
        <w:rPr>
          <w:sz w:val="22"/>
        </w:rPr>
      </w:pPr>
      <w:r>
        <w:rPr>
          <w:rFonts w:hint="eastAsia"/>
          <w:sz w:val="22"/>
        </w:rPr>
        <w:t xml:space="preserve">　学力検査とあわせて行われた学習や生活の様子などを尋ねる質問紙の中で、全国平均と比べて特に数値が高かった項目は以下のとおりです。</w:t>
      </w:r>
    </w:p>
    <w:p w:rsidR="00A8232D" w:rsidRPr="00A8232D" w:rsidRDefault="00A8232D" w:rsidP="00C527E3">
      <w:pPr>
        <w:spacing w:line="300" w:lineRule="exact"/>
        <w:rPr>
          <w:sz w:val="22"/>
        </w:rPr>
      </w:pPr>
      <w:r>
        <w:rPr>
          <w:rFonts w:hint="eastAsia"/>
          <w:noProof/>
          <w:sz w:val="22"/>
        </w:rPr>
        <mc:AlternateContent>
          <mc:Choice Requires="wps">
            <w:drawing>
              <wp:anchor distT="0" distB="0" distL="114300" distR="114300" simplePos="0" relativeHeight="251863040" behindDoc="0" locked="0" layoutInCell="1" allowOverlap="1" wp14:anchorId="792CF6F1" wp14:editId="4D0A82B9">
                <wp:simplePos x="0" y="0"/>
                <wp:positionH relativeFrom="column">
                  <wp:posOffset>32385</wp:posOffset>
                </wp:positionH>
                <wp:positionV relativeFrom="paragraph">
                  <wp:posOffset>73660</wp:posOffset>
                </wp:positionV>
                <wp:extent cx="6105525" cy="2453640"/>
                <wp:effectExtent l="19050" t="19050" r="28575" b="22860"/>
                <wp:wrapNone/>
                <wp:docPr id="19" name="テキスト ボックス 19"/>
                <wp:cNvGraphicFramePr/>
                <a:graphic xmlns:a="http://schemas.openxmlformats.org/drawingml/2006/main">
                  <a:graphicData uri="http://schemas.microsoft.com/office/word/2010/wordprocessingShape">
                    <wps:wsp>
                      <wps:cNvSpPr txBox="1"/>
                      <wps:spPr>
                        <a:xfrm>
                          <a:off x="0" y="0"/>
                          <a:ext cx="6105525" cy="2453640"/>
                        </a:xfrm>
                        <a:prstGeom prst="rect">
                          <a:avLst/>
                        </a:prstGeom>
                        <a:noFill/>
                        <a:ln w="38100" cmpd="dbl">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150B62" w:rsidRDefault="00150B62" w:rsidP="00A8232D">
                            <w:pPr>
                              <w:spacing w:line="300" w:lineRule="exact"/>
                              <w:rPr>
                                <w:sz w:val="22"/>
                              </w:rPr>
                            </w:pPr>
                            <w:r>
                              <w:rPr>
                                <w:rFonts w:hint="eastAsia"/>
                                <w:sz w:val="22"/>
                              </w:rPr>
                              <w:t>・自分には、よいところがあると思っている。</w:t>
                            </w:r>
                          </w:p>
                          <w:p w:rsidR="00150B62" w:rsidRDefault="00150B62" w:rsidP="00A8232D">
                            <w:pPr>
                              <w:spacing w:line="300" w:lineRule="exact"/>
                              <w:rPr>
                                <w:sz w:val="22"/>
                              </w:rPr>
                            </w:pPr>
                            <w:r>
                              <w:rPr>
                                <w:rFonts w:hint="eastAsia"/>
                                <w:sz w:val="22"/>
                              </w:rPr>
                              <w:t>・将来の夢や目標を持っている。</w:t>
                            </w:r>
                          </w:p>
                          <w:p w:rsidR="00150B62" w:rsidRDefault="00150B62" w:rsidP="00A8232D">
                            <w:pPr>
                              <w:spacing w:line="300" w:lineRule="exact"/>
                              <w:ind w:left="220" w:hanging="220"/>
                              <w:rPr>
                                <w:sz w:val="22"/>
                              </w:rPr>
                            </w:pPr>
                            <w:r>
                              <w:rPr>
                                <w:rFonts w:hint="eastAsia"/>
                                <w:sz w:val="22"/>
                              </w:rPr>
                              <w:t>・昼休みや放課後、学校が休みの日に、本を読んだり借りたりするために、学校図書館や地域の図書館によく行く。</w:t>
                            </w:r>
                          </w:p>
                          <w:p w:rsidR="00150B62" w:rsidRDefault="00150B62" w:rsidP="00A8232D">
                            <w:pPr>
                              <w:spacing w:line="300" w:lineRule="exact"/>
                              <w:ind w:left="220" w:hanging="220"/>
                              <w:rPr>
                                <w:sz w:val="22"/>
                              </w:rPr>
                            </w:pPr>
                            <w:r>
                              <w:rPr>
                                <w:rFonts w:hint="eastAsia"/>
                                <w:sz w:val="22"/>
                              </w:rPr>
                              <w:t>・家の人は、授業参観や運動会などの学校行事によく来る。</w:t>
                            </w:r>
                          </w:p>
                          <w:p w:rsidR="00150B62" w:rsidRDefault="00150B62" w:rsidP="00A8232D">
                            <w:pPr>
                              <w:spacing w:line="300" w:lineRule="exact"/>
                              <w:ind w:left="220" w:hanging="220"/>
                              <w:rPr>
                                <w:sz w:val="22"/>
                              </w:rPr>
                            </w:pPr>
                            <w:r>
                              <w:rPr>
                                <w:rFonts w:hint="eastAsia"/>
                                <w:sz w:val="22"/>
                              </w:rPr>
                              <w:t>・学校に行くのは楽しいと思う。</w:t>
                            </w:r>
                          </w:p>
                          <w:p w:rsidR="00150B62" w:rsidRDefault="00150B62" w:rsidP="00A8232D">
                            <w:pPr>
                              <w:spacing w:line="300" w:lineRule="exact"/>
                              <w:ind w:left="220" w:hanging="220"/>
                              <w:rPr>
                                <w:sz w:val="22"/>
                              </w:rPr>
                            </w:pPr>
                            <w:r>
                              <w:rPr>
                                <w:rFonts w:hint="eastAsia"/>
                                <w:sz w:val="22"/>
                              </w:rPr>
                              <w:t>・学級みんなで協力して何かをやり遂げ、うれしかったことがある。</w:t>
                            </w:r>
                          </w:p>
                          <w:p w:rsidR="00150B62" w:rsidRDefault="00150B62" w:rsidP="00A8232D">
                            <w:pPr>
                              <w:spacing w:line="300" w:lineRule="exact"/>
                              <w:ind w:left="220" w:hanging="220"/>
                              <w:rPr>
                                <w:sz w:val="22"/>
                              </w:rPr>
                            </w:pPr>
                            <w:r>
                              <w:rPr>
                                <w:rFonts w:hint="eastAsia"/>
                                <w:sz w:val="22"/>
                              </w:rPr>
                              <w:t>・いじめは、どんな理由があってもいけないことだと思う。</w:t>
                            </w:r>
                          </w:p>
                          <w:p w:rsidR="00150B62" w:rsidRDefault="00150B62" w:rsidP="00A8232D">
                            <w:pPr>
                              <w:spacing w:line="300" w:lineRule="exact"/>
                              <w:ind w:left="220" w:hanging="220"/>
                              <w:rPr>
                                <w:sz w:val="22"/>
                              </w:rPr>
                            </w:pPr>
                            <w:r>
                              <w:rPr>
                                <w:rFonts w:hint="eastAsia"/>
                                <w:sz w:val="22"/>
                              </w:rPr>
                              <w:t>・人の役に立つ人間になりたいと思う。</w:t>
                            </w:r>
                          </w:p>
                          <w:p w:rsidR="00150B62" w:rsidRDefault="00A8232D" w:rsidP="00A8232D">
                            <w:pPr>
                              <w:spacing w:line="300" w:lineRule="exact"/>
                              <w:ind w:left="220" w:hanging="220"/>
                              <w:rPr>
                                <w:sz w:val="22"/>
                              </w:rPr>
                            </w:pPr>
                            <w:r>
                              <w:rPr>
                                <w:rFonts w:hint="eastAsia"/>
                                <w:sz w:val="22"/>
                              </w:rPr>
                              <w:t>・授業の中で分からないことがあったら、その場で先生に尋ねる。</w:t>
                            </w:r>
                          </w:p>
                          <w:p w:rsidR="00A8232D" w:rsidRDefault="00A8232D" w:rsidP="00A8232D">
                            <w:pPr>
                              <w:spacing w:line="300" w:lineRule="exact"/>
                              <w:ind w:left="220" w:hanging="220"/>
                              <w:rPr>
                                <w:sz w:val="22"/>
                              </w:rPr>
                            </w:pPr>
                            <w:r>
                              <w:rPr>
                                <w:rFonts w:hint="eastAsia"/>
                                <w:sz w:val="22"/>
                              </w:rPr>
                              <w:t>・読書は好きだ。</w:t>
                            </w:r>
                          </w:p>
                          <w:p w:rsidR="00717434" w:rsidRPr="00A8232D" w:rsidRDefault="00717434" w:rsidP="00A8232D">
                            <w:pPr>
                              <w:spacing w:line="300" w:lineRule="exact"/>
                              <w:ind w:left="220" w:hanging="220"/>
                              <w:rPr>
                                <w:sz w:val="22"/>
                              </w:rPr>
                            </w:pPr>
                            <w:r>
                              <w:rPr>
                                <w:rFonts w:hint="eastAsia"/>
                                <w:sz w:val="22"/>
                              </w:rPr>
                              <w:t>・自然の中で遊んだことや自然観察をしたことがある。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2" type="#_x0000_t202" style="position:absolute;left:0;text-align:left;margin-left:2.55pt;margin-top:5.8pt;width:480.75pt;height:193.2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P5vgIAALIFAAAOAAAAZHJzL2Uyb0RvYy54bWysVE1uEzEU3iNxB8t7OpM0SduokyqkKkKq&#10;2ooWde147GSEx8/YTjJh2UgVh+AKiDXnyUV49sykobApYjNj+33v73s/p2dVqchSWFeAzmjnIKVE&#10;aA55oWcZ/Xh38eaYEueZzpkCLTK6Fo6ejV6/Ol2ZoejCHFQuLEEj2g1XJqNz780wSRyfi5K5AzBC&#10;o1CCLZnHq50luWUrtF6qpJumg2QFNjcWuHAOX89rIR1F+1IK7q+ldMITlVGMzcevjd9p+CajUzac&#10;WWbmBW/CYP8QRckKjU53ps6ZZ2Rhiz9MlQW34ED6Aw5lAlIWXMQcMJtO+iyb2zkzIuaC5Dizo8n9&#10;P7P8anljSZFj7U4o0azEGm03j9uH79uHn9vNV7LdfNtuNtuHH3gniEHCVsYNUe/WoKav3kKFyu27&#10;w8fAQyVtGf6YIUE5Ur/e0S0qTzg+Djppv9/tU8JR1u31Dwe9WJDkSd1Y598JKEk4ZNRiPSPNbHnp&#10;PIaC0BYSvGm4KJSKNVWarDJ6eNxJ0TcvDWaYT1VUdqCKPACDirOz6URZsmShQ9KjdNLGsAdDN0oH&#10;tIgt1fgOPNT5xpNfKxEwSn8QEimNaUcXoZnFzgnjXGgfGYt2ER1QEgN6iWKDf4rqJcp1Hq1n0H6n&#10;XBYabE3T72Hnn9qQZY1H9vfyDkdfTavYS4O2HaaQr7FLLNSD5wy/KLCSl8z5G2Zx0rA4uD38NX6k&#10;AqwYNCdK5mC//O094HEAUErJCic3o+7zgllBiXqvcTROOj3sI+Ljpdc/6uLF7kum+xK9KCeApe/g&#10;njI8HgPeq/YoLZT3uGTGwSuKmOboO6O+PU58vU9wSXExHkcQDrdh/lLfGh5MhyKFPr2r7pk1TTN7&#10;nIMraGecDZ/1dI0NmhrGCw+yiA0feK5ZbfjHxRDnoFliYfPs3yPqadWOfgEAAP//AwBQSwMEFAAG&#10;AAgAAAAhAIO4R/jeAAAACAEAAA8AAABkcnMvZG93bnJldi54bWxMj81OwzAQhO9IvIO1SNyokyCi&#10;NI1TAVUlrikFqbdtbOII/0Sxm6Rvz3KC2+7OaPabartYwyY1ht47AekqAaZc62XvOgHH9/1DASxE&#10;dBKNd0rAVQXY1rc3FZbSz65R0yF2jEJcKFGAjnEoOQ+tVhbDyg/KkfblR4uR1rHjcsSZwq3hWZLk&#10;3GLv6IPGQb1q1X4fLlbAS4bHt/Rkmp3fz8X0obPdtfkU4v5ued4Ai2qJf2b4xSd0qInp7C9OBmYE&#10;PKVkpHOaAyN5nec0nAU8rosEeF3x/wXqHwAAAP//AwBQSwECLQAUAAYACAAAACEAtoM4kv4AAADh&#10;AQAAEwAAAAAAAAAAAAAAAAAAAAAAW0NvbnRlbnRfVHlwZXNdLnhtbFBLAQItABQABgAIAAAAIQA4&#10;/SH/1gAAAJQBAAALAAAAAAAAAAAAAAAAAC8BAABfcmVscy8ucmVsc1BLAQItABQABgAIAAAAIQAy&#10;ErP5vgIAALIFAAAOAAAAAAAAAAAAAAAAAC4CAABkcnMvZTJvRG9jLnhtbFBLAQItABQABgAIAAAA&#10;IQCDuEf43gAAAAgBAAAPAAAAAAAAAAAAAAAAABgFAABkcnMvZG93bnJldi54bWxQSwUGAAAAAAQA&#10;BADzAAAAIwYAAAAA&#10;" filled="f" strokecolor="#0070c0" strokeweight="3pt">
                <v:stroke linestyle="thinThin"/>
                <v:textbox>
                  <w:txbxContent>
                    <w:p w:rsidR="00150B62" w:rsidRDefault="00150B62" w:rsidP="00A8232D">
                      <w:pPr>
                        <w:spacing w:line="300" w:lineRule="exact"/>
                        <w:rPr>
                          <w:sz w:val="22"/>
                        </w:rPr>
                      </w:pPr>
                      <w:r>
                        <w:rPr>
                          <w:rFonts w:hint="eastAsia"/>
                          <w:sz w:val="22"/>
                        </w:rPr>
                        <w:t>・自分には、よいところがあると思っている。</w:t>
                      </w:r>
                    </w:p>
                    <w:p w:rsidR="00150B62" w:rsidRDefault="00150B62" w:rsidP="00A8232D">
                      <w:pPr>
                        <w:spacing w:line="300" w:lineRule="exact"/>
                        <w:rPr>
                          <w:sz w:val="22"/>
                        </w:rPr>
                      </w:pPr>
                      <w:r>
                        <w:rPr>
                          <w:rFonts w:hint="eastAsia"/>
                          <w:sz w:val="22"/>
                        </w:rPr>
                        <w:t>・将来の夢や目標を持っている。</w:t>
                      </w:r>
                    </w:p>
                    <w:p w:rsidR="00150B62" w:rsidRDefault="00150B62" w:rsidP="00A8232D">
                      <w:pPr>
                        <w:spacing w:line="300" w:lineRule="exact"/>
                        <w:ind w:left="220" w:hanging="220"/>
                        <w:rPr>
                          <w:sz w:val="22"/>
                        </w:rPr>
                      </w:pPr>
                      <w:r>
                        <w:rPr>
                          <w:rFonts w:hint="eastAsia"/>
                          <w:sz w:val="22"/>
                        </w:rPr>
                        <w:t>・昼休みや放課後、学校が休みの日に、本を読んだり借りたりするために、学校図書館や地域の図書館によく行く。</w:t>
                      </w:r>
                    </w:p>
                    <w:p w:rsidR="00150B62" w:rsidRDefault="00150B62" w:rsidP="00A8232D">
                      <w:pPr>
                        <w:spacing w:line="300" w:lineRule="exact"/>
                        <w:ind w:left="220" w:hanging="220"/>
                        <w:rPr>
                          <w:sz w:val="22"/>
                        </w:rPr>
                      </w:pPr>
                      <w:r>
                        <w:rPr>
                          <w:rFonts w:hint="eastAsia"/>
                          <w:sz w:val="22"/>
                        </w:rPr>
                        <w:t>・家の人は、授業参観や運動会などの学校行事によく来る。</w:t>
                      </w:r>
                    </w:p>
                    <w:p w:rsidR="00150B62" w:rsidRDefault="00150B62" w:rsidP="00A8232D">
                      <w:pPr>
                        <w:spacing w:line="300" w:lineRule="exact"/>
                        <w:ind w:left="220" w:hanging="220"/>
                        <w:rPr>
                          <w:sz w:val="22"/>
                        </w:rPr>
                      </w:pPr>
                      <w:r>
                        <w:rPr>
                          <w:rFonts w:hint="eastAsia"/>
                          <w:sz w:val="22"/>
                        </w:rPr>
                        <w:t>・学校に行くのは楽しいと思う。</w:t>
                      </w:r>
                    </w:p>
                    <w:p w:rsidR="00150B62" w:rsidRDefault="00150B62" w:rsidP="00A8232D">
                      <w:pPr>
                        <w:spacing w:line="300" w:lineRule="exact"/>
                        <w:ind w:left="220" w:hanging="220"/>
                        <w:rPr>
                          <w:sz w:val="22"/>
                        </w:rPr>
                      </w:pPr>
                      <w:r>
                        <w:rPr>
                          <w:rFonts w:hint="eastAsia"/>
                          <w:sz w:val="22"/>
                        </w:rPr>
                        <w:t>・学級みんなで協力して何かをやり遂げ、うれしかったことがある。</w:t>
                      </w:r>
                    </w:p>
                    <w:p w:rsidR="00150B62" w:rsidRDefault="00150B62" w:rsidP="00A8232D">
                      <w:pPr>
                        <w:spacing w:line="300" w:lineRule="exact"/>
                        <w:ind w:left="220" w:hanging="220"/>
                        <w:rPr>
                          <w:sz w:val="22"/>
                        </w:rPr>
                      </w:pPr>
                      <w:r>
                        <w:rPr>
                          <w:rFonts w:hint="eastAsia"/>
                          <w:sz w:val="22"/>
                        </w:rPr>
                        <w:t>・いじめは、どんな理由があってもいけないことだと思う。</w:t>
                      </w:r>
                    </w:p>
                    <w:p w:rsidR="00150B62" w:rsidRDefault="00150B62" w:rsidP="00A8232D">
                      <w:pPr>
                        <w:spacing w:line="300" w:lineRule="exact"/>
                        <w:ind w:left="220" w:hanging="220"/>
                        <w:rPr>
                          <w:sz w:val="22"/>
                        </w:rPr>
                      </w:pPr>
                      <w:r>
                        <w:rPr>
                          <w:rFonts w:hint="eastAsia"/>
                          <w:sz w:val="22"/>
                        </w:rPr>
                        <w:t>・人の役に立つ人間になりたいと思う。</w:t>
                      </w:r>
                    </w:p>
                    <w:p w:rsidR="00150B62" w:rsidRDefault="00A8232D" w:rsidP="00A8232D">
                      <w:pPr>
                        <w:spacing w:line="300" w:lineRule="exact"/>
                        <w:ind w:left="220" w:hanging="220"/>
                        <w:rPr>
                          <w:sz w:val="22"/>
                        </w:rPr>
                      </w:pPr>
                      <w:r>
                        <w:rPr>
                          <w:rFonts w:hint="eastAsia"/>
                          <w:sz w:val="22"/>
                        </w:rPr>
                        <w:t>・授業の中で分からないことがあったら、その場で先生に尋ねる。</w:t>
                      </w:r>
                    </w:p>
                    <w:p w:rsidR="00A8232D" w:rsidRDefault="00A8232D" w:rsidP="00A8232D">
                      <w:pPr>
                        <w:spacing w:line="300" w:lineRule="exact"/>
                        <w:ind w:left="220" w:hanging="220"/>
                        <w:rPr>
                          <w:rFonts w:hint="eastAsia"/>
                          <w:sz w:val="22"/>
                        </w:rPr>
                      </w:pPr>
                      <w:r>
                        <w:rPr>
                          <w:rFonts w:hint="eastAsia"/>
                          <w:sz w:val="22"/>
                        </w:rPr>
                        <w:t>・読書は好きだ。</w:t>
                      </w:r>
                    </w:p>
                    <w:p w:rsidR="00717434" w:rsidRPr="00A8232D" w:rsidRDefault="00717434" w:rsidP="00A8232D">
                      <w:pPr>
                        <w:spacing w:line="300" w:lineRule="exact"/>
                        <w:ind w:left="220" w:hanging="220"/>
                        <w:rPr>
                          <w:sz w:val="22"/>
                        </w:rPr>
                      </w:pPr>
                      <w:r>
                        <w:rPr>
                          <w:rFonts w:hint="eastAsia"/>
                          <w:sz w:val="22"/>
                        </w:rPr>
                        <w:t>・自然の中で遊んだことや自然観察をしたことがある。</w:t>
                      </w:r>
                    </w:p>
                  </w:txbxContent>
                </v:textbox>
              </v:shape>
            </w:pict>
          </mc:Fallback>
        </mc:AlternateContent>
      </w:r>
    </w:p>
    <w:p w:rsidR="00A8232D" w:rsidRPr="00A8232D" w:rsidRDefault="00A8232D" w:rsidP="00C527E3">
      <w:pPr>
        <w:spacing w:line="300" w:lineRule="exact"/>
        <w:rPr>
          <w:sz w:val="22"/>
        </w:rPr>
      </w:pPr>
    </w:p>
    <w:p w:rsidR="00A8232D" w:rsidRPr="00A8232D" w:rsidRDefault="00A8232D" w:rsidP="00C527E3">
      <w:pPr>
        <w:spacing w:line="300" w:lineRule="exact"/>
        <w:rPr>
          <w:sz w:val="22"/>
        </w:rPr>
      </w:pPr>
    </w:p>
    <w:p w:rsidR="00A8232D" w:rsidRPr="00A8232D" w:rsidRDefault="00A8232D" w:rsidP="00C527E3">
      <w:pPr>
        <w:spacing w:line="300" w:lineRule="exact"/>
        <w:rPr>
          <w:sz w:val="22"/>
        </w:rPr>
      </w:pPr>
    </w:p>
    <w:p w:rsidR="00A8232D" w:rsidRPr="00A8232D" w:rsidRDefault="00A8232D" w:rsidP="00C527E3">
      <w:pPr>
        <w:spacing w:line="300" w:lineRule="exact"/>
        <w:rPr>
          <w:sz w:val="22"/>
        </w:rPr>
      </w:pPr>
    </w:p>
    <w:p w:rsidR="00A8232D" w:rsidRPr="00A8232D" w:rsidRDefault="00B73180" w:rsidP="00C527E3">
      <w:pPr>
        <w:spacing w:line="300" w:lineRule="exact"/>
        <w:rPr>
          <w:sz w:val="22"/>
        </w:rPr>
      </w:pPr>
      <w:r>
        <w:rPr>
          <w:noProof/>
          <w:sz w:val="22"/>
        </w:rPr>
        <w:drawing>
          <wp:anchor distT="0" distB="0" distL="114300" distR="114300" simplePos="0" relativeHeight="251866112" behindDoc="0" locked="0" layoutInCell="1" allowOverlap="1" wp14:anchorId="6650CD8C" wp14:editId="44EA605B">
            <wp:simplePos x="0" y="0"/>
            <wp:positionH relativeFrom="column">
              <wp:posOffset>4549140</wp:posOffset>
            </wp:positionH>
            <wp:positionV relativeFrom="paragraph">
              <wp:posOffset>176530</wp:posOffset>
            </wp:positionV>
            <wp:extent cx="1485900" cy="1209675"/>
            <wp:effectExtent l="0" t="0" r="0"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232D" w:rsidRPr="00A8232D" w:rsidRDefault="00A8232D" w:rsidP="00C527E3">
      <w:pPr>
        <w:spacing w:line="300" w:lineRule="exact"/>
        <w:rPr>
          <w:sz w:val="22"/>
        </w:rPr>
      </w:pPr>
    </w:p>
    <w:p w:rsidR="00A8232D" w:rsidRPr="00A8232D" w:rsidRDefault="00A8232D" w:rsidP="00C527E3">
      <w:pPr>
        <w:spacing w:line="300" w:lineRule="exact"/>
        <w:rPr>
          <w:sz w:val="22"/>
        </w:rPr>
      </w:pPr>
    </w:p>
    <w:p w:rsidR="00A8232D" w:rsidRPr="00A8232D" w:rsidRDefault="00A8232D" w:rsidP="00C527E3">
      <w:pPr>
        <w:spacing w:line="300" w:lineRule="exact"/>
        <w:rPr>
          <w:sz w:val="22"/>
        </w:rPr>
      </w:pPr>
    </w:p>
    <w:p w:rsidR="00A8232D" w:rsidRPr="00A8232D" w:rsidRDefault="00A8232D" w:rsidP="00C527E3">
      <w:pPr>
        <w:spacing w:line="300" w:lineRule="exact"/>
        <w:rPr>
          <w:sz w:val="22"/>
        </w:rPr>
      </w:pPr>
    </w:p>
    <w:p w:rsidR="00A8232D" w:rsidRDefault="00A8232D" w:rsidP="00C527E3">
      <w:pPr>
        <w:spacing w:line="300" w:lineRule="exact"/>
        <w:rPr>
          <w:sz w:val="22"/>
        </w:rPr>
      </w:pPr>
    </w:p>
    <w:p w:rsidR="00C527E3" w:rsidRDefault="00C527E3" w:rsidP="00C527E3">
      <w:pPr>
        <w:spacing w:line="300" w:lineRule="exact"/>
        <w:rPr>
          <w:sz w:val="22"/>
        </w:rPr>
      </w:pPr>
    </w:p>
    <w:p w:rsidR="00C527E3" w:rsidRDefault="00C527E3" w:rsidP="00C527E3">
      <w:pPr>
        <w:spacing w:line="300" w:lineRule="exact"/>
        <w:rPr>
          <w:sz w:val="22"/>
        </w:rPr>
      </w:pPr>
    </w:p>
    <w:p w:rsidR="00717434" w:rsidRDefault="00717434" w:rsidP="00C527E3">
      <w:pPr>
        <w:spacing w:line="300" w:lineRule="exact"/>
        <w:rPr>
          <w:sz w:val="22"/>
        </w:rPr>
      </w:pPr>
    </w:p>
    <w:p w:rsidR="00150B62" w:rsidRDefault="00A8232D" w:rsidP="00C527E3">
      <w:pPr>
        <w:spacing w:line="300" w:lineRule="exact"/>
        <w:rPr>
          <w:sz w:val="22"/>
        </w:rPr>
      </w:pPr>
      <w:r>
        <w:rPr>
          <w:sz w:val="22"/>
        </w:rPr>
        <w:t xml:space="preserve">　これ</w:t>
      </w:r>
      <w:r w:rsidR="00C527E3">
        <w:rPr>
          <w:sz w:val="22"/>
        </w:rPr>
        <w:t>ら</w:t>
      </w:r>
      <w:r>
        <w:rPr>
          <w:sz w:val="22"/>
        </w:rPr>
        <w:t>とは逆に、</w:t>
      </w:r>
      <w:r w:rsidR="00C527E3">
        <w:rPr>
          <w:sz w:val="22"/>
        </w:rPr>
        <w:t>数値が</w:t>
      </w:r>
      <w:r>
        <w:rPr>
          <w:sz w:val="22"/>
        </w:rPr>
        <w:t>低かった項目は以下のとおりです。</w:t>
      </w:r>
    </w:p>
    <w:p w:rsidR="00717434" w:rsidRDefault="00A8232D" w:rsidP="00C527E3">
      <w:pPr>
        <w:spacing w:line="300" w:lineRule="exact"/>
        <w:rPr>
          <w:sz w:val="22"/>
        </w:rPr>
      </w:pPr>
      <w:r>
        <w:rPr>
          <w:rFonts w:hint="eastAsia"/>
          <w:noProof/>
          <w:sz w:val="22"/>
        </w:rPr>
        <mc:AlternateContent>
          <mc:Choice Requires="wps">
            <w:drawing>
              <wp:anchor distT="0" distB="0" distL="114300" distR="114300" simplePos="0" relativeHeight="251865088" behindDoc="0" locked="0" layoutInCell="1" allowOverlap="1" wp14:anchorId="41647A86" wp14:editId="46BD3D4C">
                <wp:simplePos x="0" y="0"/>
                <wp:positionH relativeFrom="column">
                  <wp:posOffset>32385</wp:posOffset>
                </wp:positionH>
                <wp:positionV relativeFrom="paragraph">
                  <wp:posOffset>83185</wp:posOffset>
                </wp:positionV>
                <wp:extent cx="6105525" cy="1123950"/>
                <wp:effectExtent l="19050" t="19050" r="28575" b="19050"/>
                <wp:wrapNone/>
                <wp:docPr id="32" name="テキスト ボックス 32"/>
                <wp:cNvGraphicFramePr/>
                <a:graphic xmlns:a="http://schemas.openxmlformats.org/drawingml/2006/main">
                  <a:graphicData uri="http://schemas.microsoft.com/office/word/2010/wordprocessingShape">
                    <wps:wsp>
                      <wps:cNvSpPr txBox="1"/>
                      <wps:spPr>
                        <a:xfrm>
                          <a:off x="0" y="0"/>
                          <a:ext cx="6105525" cy="1123950"/>
                        </a:xfrm>
                        <a:prstGeom prst="rect">
                          <a:avLst/>
                        </a:prstGeom>
                        <a:noFill/>
                        <a:ln w="38100" cmpd="dbl">
                          <a:solidFill>
                            <a:srgbClr val="FF0000"/>
                          </a:solidFill>
                        </a:ln>
                        <a:effectLst/>
                      </wps:spPr>
                      <wps:txbx>
                        <w:txbxContent>
                          <w:p w:rsidR="00C527E3" w:rsidRDefault="00C527E3" w:rsidP="00A8232D">
                            <w:pPr>
                              <w:spacing w:line="300" w:lineRule="exact"/>
                              <w:rPr>
                                <w:sz w:val="22"/>
                              </w:rPr>
                            </w:pPr>
                            <w:r>
                              <w:rPr>
                                <w:rFonts w:hint="eastAsia"/>
                                <w:sz w:val="22"/>
                              </w:rPr>
                              <w:t>・家で、自分で計画を立てて勉強をしている。</w:t>
                            </w:r>
                          </w:p>
                          <w:p w:rsidR="00A8232D" w:rsidRDefault="00A8232D" w:rsidP="00A8232D">
                            <w:pPr>
                              <w:spacing w:line="300" w:lineRule="exact"/>
                              <w:rPr>
                                <w:sz w:val="22"/>
                              </w:rPr>
                            </w:pPr>
                            <w:r>
                              <w:rPr>
                                <w:rFonts w:hint="eastAsia"/>
                                <w:sz w:val="22"/>
                              </w:rPr>
                              <w:t>・家で、学校の授業の復習を</w:t>
                            </w:r>
                            <w:r w:rsidR="00C527E3">
                              <w:rPr>
                                <w:rFonts w:hint="eastAsia"/>
                                <w:sz w:val="22"/>
                              </w:rPr>
                              <w:t>している。</w:t>
                            </w:r>
                          </w:p>
                          <w:p w:rsidR="00C527E3" w:rsidRDefault="00717434" w:rsidP="00A8232D">
                            <w:pPr>
                              <w:spacing w:line="300" w:lineRule="exact"/>
                              <w:rPr>
                                <w:sz w:val="22"/>
                              </w:rPr>
                            </w:pPr>
                            <w:r>
                              <w:rPr>
                                <w:rFonts w:hint="eastAsia"/>
                                <w:sz w:val="22"/>
                              </w:rPr>
                              <w:t>・地域や社会で起こっている問題や出来事に関心がある。</w:t>
                            </w:r>
                          </w:p>
                          <w:p w:rsidR="00717434" w:rsidRPr="00717434" w:rsidRDefault="00717434" w:rsidP="00717434">
                            <w:pPr>
                              <w:spacing w:line="300" w:lineRule="exact"/>
                              <w:ind w:left="220" w:hanging="220"/>
                              <w:rPr>
                                <w:color w:val="FF0000"/>
                                <w:sz w:val="22"/>
                              </w:rPr>
                            </w:pPr>
                            <w:r>
                              <w:rPr>
                                <w:rFonts w:hint="eastAsia"/>
                                <w:sz w:val="22"/>
                              </w:rPr>
                              <w:t xml:space="preserve">・普段（月～金曜日）、１日あたりどれくらいの時間、テレビやビデオ、ＤＶＤを見たり、聞いたりするか。　</w:t>
                            </w:r>
                            <w:r w:rsidRPr="00717434">
                              <w:rPr>
                                <w:rFonts w:hint="eastAsia"/>
                                <w:color w:val="FF0000"/>
                                <w:sz w:val="22"/>
                              </w:rPr>
                              <w:t>※３時間以上見たり聞いたりする者の数値が高い。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33" type="#_x0000_t202" style="position:absolute;left:0;text-align:left;margin-left:2.55pt;margin-top:6.55pt;width:480.75pt;height:88.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izeQIAAK8EAAAOAAAAZHJzL2Uyb0RvYy54bWysVEtu2zAQ3RfoHQjuG0lOnI8ROXATuCgQ&#10;JAGcImuaomwBFMmStKV0GQNFD9ErFF33PLpIHyk7MdKuinpBz3CG83lvRucXbS3JWlhXaZXT7CCl&#10;RCiui0otcvrpfvrulBLnmSqY1Erk9FE4ejF+++a8MSMx0EstC2EJgig3akxOl96bUZI4vhQ1cwfa&#10;CAVjqW3NPFS7SArLGkSvZTJI0+Ok0bYwVnPhHG6veiMdx/hlKbi/LUsnPJE5RW0+njae83Am43M2&#10;WlhmlhXflsH+oYqaVQpJn0NdMc/IylZ/hKorbrXTpT/guk50WVZcxB7QTZa+6ma2ZEbEXgCOM88w&#10;uf8Xlt+s7yypipweDihRrAZH3eZr9/Sje/rVbb6RbvO922y6p5/QCXwAWGPcCO9mBi99+163IH53&#10;73AZcGhLW4d/dEhgB/SPz3CL1hOOy+MsHQ4HQ0o4bFk2ODwbRkKSl+fGOv9B6JoEIacWfEaY2fra&#10;eZQC151LyKb0tJIycioVadDUaZYiN68NOizmMj52WlZFcAxPnF3ML6Ula4YJmU5T/EIvCLznBk2q&#10;4C3iSG1zBxz6foPk23kbgTzZYTHXxSMgsrqfOmf4tEIb18z5O2YxZqgMq+NvcZRSo1y9lShZavvl&#10;b/fBH+zDSkmDsc2p+7xiVlAiPyrMxVl2dBTmPCpHw5MBFLtvme9b1Kq+1Og7w5IaHsXg7+VOLK2u&#10;H7Bhk5AVJqY4cufU78RL3y8TNpSLySQ6YbIN89dqZngIHXALJN23D8yaLZMeQ3CjdwPORq8I7X17&#10;Sicrr8sqsh1w7lEFQ0HBVkSuthsc1m5fj14v35nxbwAAAP//AwBQSwMEFAAGAAgAAAAhAH8dwBzf&#10;AAAACAEAAA8AAABkcnMvZG93bnJldi54bWxMj0FPwzAMhe9I+w+RJ3FjaUGr1tJ0QiCEOCE2Vu2Y&#10;NaYtNE7VZF3h1+Od2Mnye0/Pn/P1ZDsx4uBbRwriRQQCqXKmpVrBx/b5ZgXCB01Gd45QwQ96WBez&#10;q1xnxp3oHcdNqAWXkM+0giaEPpPSVw1a7ReuR2Lv0w1WB16HWppBn7jcdvI2ihJpdUt8odE9PjZY&#10;fW+OVsHb69e42+1T739X03KfvpRl+1QqdT2fHu5BBJzCfxjO+IwOBTMd3JGMF52CZcxBlu94sp0m&#10;SQLiwEIaxSCLXF4+UPwBAAD//wMAUEsBAi0AFAAGAAgAAAAhALaDOJL+AAAA4QEAABMAAAAAAAAA&#10;AAAAAAAAAAAAAFtDb250ZW50X1R5cGVzXS54bWxQSwECLQAUAAYACAAAACEAOP0h/9YAAACUAQAA&#10;CwAAAAAAAAAAAAAAAAAvAQAAX3JlbHMvLnJlbHNQSwECLQAUAAYACAAAACEAIsUYs3kCAACvBAAA&#10;DgAAAAAAAAAAAAAAAAAuAgAAZHJzL2Uyb0RvYy54bWxQSwECLQAUAAYACAAAACEAfx3AHN8AAAAI&#10;AQAADwAAAAAAAAAAAAAAAADTBAAAZHJzL2Rvd25yZXYueG1sUEsFBgAAAAAEAAQA8wAAAN8FAAAA&#10;AA==&#10;" filled="f" strokecolor="red" strokeweight="3pt">
                <v:stroke linestyle="thinThin"/>
                <v:textbox>
                  <w:txbxContent>
                    <w:p w:rsidR="00C527E3" w:rsidRDefault="00C527E3" w:rsidP="00A8232D">
                      <w:pPr>
                        <w:spacing w:line="300" w:lineRule="exact"/>
                        <w:rPr>
                          <w:rFonts w:hint="eastAsia"/>
                          <w:sz w:val="22"/>
                        </w:rPr>
                      </w:pPr>
                      <w:r>
                        <w:rPr>
                          <w:rFonts w:hint="eastAsia"/>
                          <w:sz w:val="22"/>
                        </w:rPr>
                        <w:t>・家で、自分で計画を立てて勉強をしている。</w:t>
                      </w:r>
                    </w:p>
                    <w:p w:rsidR="00A8232D" w:rsidRDefault="00A8232D" w:rsidP="00A8232D">
                      <w:pPr>
                        <w:spacing w:line="300" w:lineRule="exact"/>
                        <w:rPr>
                          <w:rFonts w:hint="eastAsia"/>
                          <w:sz w:val="22"/>
                        </w:rPr>
                      </w:pPr>
                      <w:r>
                        <w:rPr>
                          <w:rFonts w:hint="eastAsia"/>
                          <w:sz w:val="22"/>
                        </w:rPr>
                        <w:t>・家で、学校の授業の復習を</w:t>
                      </w:r>
                      <w:r w:rsidR="00C527E3">
                        <w:rPr>
                          <w:rFonts w:hint="eastAsia"/>
                          <w:sz w:val="22"/>
                        </w:rPr>
                        <w:t>している。</w:t>
                      </w:r>
                    </w:p>
                    <w:p w:rsidR="00C527E3" w:rsidRDefault="00717434" w:rsidP="00A8232D">
                      <w:pPr>
                        <w:spacing w:line="300" w:lineRule="exact"/>
                        <w:rPr>
                          <w:rFonts w:hint="eastAsia"/>
                          <w:sz w:val="22"/>
                        </w:rPr>
                      </w:pPr>
                      <w:r>
                        <w:rPr>
                          <w:rFonts w:hint="eastAsia"/>
                          <w:sz w:val="22"/>
                        </w:rPr>
                        <w:t>・地域や社会で起こっている問題や出来事に関心がある。</w:t>
                      </w:r>
                    </w:p>
                    <w:p w:rsidR="00717434" w:rsidRPr="00717434" w:rsidRDefault="00717434" w:rsidP="00717434">
                      <w:pPr>
                        <w:spacing w:line="300" w:lineRule="exact"/>
                        <w:ind w:left="220" w:hanging="220"/>
                        <w:rPr>
                          <w:color w:val="FF0000"/>
                          <w:sz w:val="22"/>
                        </w:rPr>
                      </w:pPr>
                      <w:r>
                        <w:rPr>
                          <w:rFonts w:hint="eastAsia"/>
                          <w:sz w:val="22"/>
                        </w:rPr>
                        <w:t xml:space="preserve">・普段（月～金曜日）、１日あたりどれくらいの時間、テレビやビデオ、ＤＶＤを見たり、聞いたりするか。　</w:t>
                      </w:r>
                      <w:r w:rsidRPr="00717434">
                        <w:rPr>
                          <w:rFonts w:hint="eastAsia"/>
                          <w:color w:val="FF0000"/>
                          <w:sz w:val="22"/>
                        </w:rPr>
                        <w:t>※３時間以上見たり聞いたりする者の数値が高い。</w:t>
                      </w:r>
                    </w:p>
                  </w:txbxContent>
                </v:textbox>
              </v:shape>
            </w:pict>
          </mc:Fallback>
        </mc:AlternateContent>
      </w:r>
    </w:p>
    <w:p w:rsidR="00717434" w:rsidRPr="00717434" w:rsidRDefault="00717434" w:rsidP="00717434">
      <w:pPr>
        <w:rPr>
          <w:sz w:val="22"/>
        </w:rPr>
      </w:pPr>
    </w:p>
    <w:p w:rsidR="00717434" w:rsidRPr="00717434" w:rsidRDefault="00717434" w:rsidP="00717434">
      <w:pPr>
        <w:rPr>
          <w:sz w:val="22"/>
        </w:rPr>
      </w:pPr>
    </w:p>
    <w:p w:rsidR="00717434" w:rsidRPr="00717434" w:rsidRDefault="00717434" w:rsidP="00717434">
      <w:pPr>
        <w:rPr>
          <w:sz w:val="22"/>
        </w:rPr>
      </w:pPr>
    </w:p>
    <w:p w:rsidR="00717434" w:rsidRPr="00717434" w:rsidRDefault="00717434" w:rsidP="00717434">
      <w:pPr>
        <w:rPr>
          <w:sz w:val="22"/>
        </w:rPr>
      </w:pPr>
    </w:p>
    <w:p w:rsidR="00A8232D" w:rsidRPr="00717434" w:rsidRDefault="00B73180" w:rsidP="00717434">
      <w:pPr>
        <w:rPr>
          <w:sz w:val="22"/>
        </w:rPr>
      </w:pPr>
      <w:r>
        <w:rPr>
          <w:noProof/>
          <w:sz w:val="22"/>
        </w:rPr>
        <mc:AlternateContent>
          <mc:Choice Requires="wps">
            <w:drawing>
              <wp:anchor distT="0" distB="0" distL="114300" distR="114300" simplePos="0" relativeHeight="251888640" behindDoc="0" locked="0" layoutInCell="1" allowOverlap="1" wp14:anchorId="7E6D5D85" wp14:editId="44A9B439">
                <wp:simplePos x="0" y="0"/>
                <wp:positionH relativeFrom="column">
                  <wp:posOffset>-66675</wp:posOffset>
                </wp:positionH>
                <wp:positionV relativeFrom="paragraph">
                  <wp:posOffset>173990</wp:posOffset>
                </wp:positionV>
                <wp:extent cx="6271260" cy="681990"/>
                <wp:effectExtent l="0" t="0" r="0" b="3810"/>
                <wp:wrapNone/>
                <wp:docPr id="25" name="テキスト ボックス 25"/>
                <wp:cNvGraphicFramePr/>
                <a:graphic xmlns:a="http://schemas.openxmlformats.org/drawingml/2006/main">
                  <a:graphicData uri="http://schemas.microsoft.com/office/word/2010/wordprocessingShape">
                    <wps:wsp>
                      <wps:cNvSpPr txBox="1"/>
                      <wps:spPr>
                        <a:xfrm>
                          <a:off x="0" y="0"/>
                          <a:ext cx="6271260" cy="681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3180" w:rsidRPr="00717434" w:rsidRDefault="00B73180" w:rsidP="00B73180">
                            <w:pPr>
                              <w:ind w:firstLine="220"/>
                              <w:rPr>
                                <w:sz w:val="22"/>
                              </w:rPr>
                            </w:pPr>
                            <w:r>
                              <w:rPr>
                                <w:sz w:val="22"/>
                              </w:rPr>
                              <w:t>本校では、これからも、生徒が、「学校に行くのが楽しく、自分のよさが分かり、将来の夢や目標を持てる」と回答できる学校づくりに精一杯、努めていきたいと思います。</w:t>
                            </w:r>
                          </w:p>
                          <w:p w:rsidR="00B73180" w:rsidRPr="00B73180" w:rsidRDefault="00B731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5" o:spid="_x0000_s1039" type="#_x0000_t202" style="position:absolute;left:0;text-align:left;margin-left:-5.25pt;margin-top:13.7pt;width:493.8pt;height:53.7pt;z-index:251888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cpAIAAH0FAAAOAAAAZHJzL2Uyb0RvYy54bWysVM1u2zAMvg/YOwi6r47TNm2DOkXWosOA&#10;oi3WDj0rstQYk0VNUmJnxwQY9hB7hWHnPY9fZJRsp0G3S4ddbEr8SJEff07P6lKRpbCuAJ3RdG9A&#10;idAc8kI/ZvTj/eWbY0qcZzpnCrTI6Eo4ejZ5/eq0MmMxhDmoXFiCTrQbVyajc+/NOEkcn4uSuT0w&#10;QqNSgi2Zx6N9THLLKvReqmQ4GIySCmxuLHDhHN5etEo6if6lFNzfSOmEJyqjGJuPXxu/s/BNJqds&#10;/GiZmRe8C4P9QxQlKzQ+unV1wTwjC1v84aosuAUH0u9xKBOQsuAi5oDZpINn2dzNmRExFyTHmS1N&#10;7v+55dfLW0uKPKPDQ0o0K7FGzeZrs/7RrH81m2+k2XxvNptm/RPPBDFIWGXcGO3uDFr6+i3UWPj+&#10;3uFl4KGWtgx/zJCgHqlfbekWtSccL0fDo3Q4QhVH3eg4PTmJ9UierI11/p2AkgQhoxbLGVlmyyvn&#10;MRKE9pDwmIbLQqlYUqVJhU73DwfRYKtBC6UDVsTm6NyEjNrIo+RXSgSM0h+ERHJiAuEitqU4V5Ys&#10;GTYU41xoH3OPfhEdUBKDeIlhh3+K6iXGbR79y6D91rgsNNiY/bOw8099yLLFI5E7eQfR17M6dkW6&#10;31d2BvkKC26hnSFn+GWBVblizt8yi0ODhcRF4G/wIxUg+9BJlMzBfvnbfcBjL6OWkgqHMKPu84JZ&#10;QYl6r7HLT9KDgzC18XBweDTEg93VzHY1elGeA5YlxZVjeBQD3qtelBbKB9wX0/Aqqpjm+HZGfS+e&#10;+3Y14L7hYjqNIJxTw/yVvjM8uA5VCj13Xz8wa7rG9NjS19CPKxs/688WGyw1TBceZBGbNxDdstoV&#10;AGc89nS3j8IS2T1H1NPWnPwGAAD//wMAUEsDBBQABgAIAAAAIQCNwgfH4gAAAAoBAAAPAAAAZHJz&#10;L2Rvd25yZXYueG1sTI/BTsMwEETvSPyDtUjcWiehJSHEqapIFRKCQ0sv3Jx4m0TY6xC7bejX457g&#10;uJqnmbfFajKanXB0vSUB8TwChtRY1VMrYP+xmWXAnJekpLaEAn7Qwaq8vSlkruyZtnja+ZaFEnK5&#10;FNB5P+Scu6ZDI93cDkghO9jRSB/OseVqlOdQbjRPouiRG9lTWOjkgFWHzdfuaAS8Vpt3ua0Tk110&#10;9fJ2WA/f+8+lEPd30/oZmMfJ/8Fw1Q/qUAan2h5JOaYFzOJoGVABSboAFoCnNI2B1YF8WGTAy4L/&#10;f6H8BQAA//8DAFBLAQItABQABgAIAAAAIQC2gziS/gAAAOEBAAATAAAAAAAAAAAAAAAAAAAAAABb&#10;Q29udGVudF9UeXBlc10ueG1sUEsBAi0AFAAGAAgAAAAhADj9If/WAAAAlAEAAAsAAAAAAAAAAAAA&#10;AAAALwEAAF9yZWxzLy5yZWxzUEsBAi0AFAAGAAgAAAAhANk6+RykAgAAfQUAAA4AAAAAAAAAAAAA&#10;AAAALgIAAGRycy9lMm9Eb2MueG1sUEsBAi0AFAAGAAgAAAAhAI3CB8fiAAAACgEAAA8AAAAAAAAA&#10;AAAAAAAA/gQAAGRycy9kb3ducmV2LnhtbFBLBQYAAAAABAAEAPMAAAANBgAAAAA=&#10;" filled="f" stroked="f" strokeweight=".5pt">
                <v:textbox>
                  <w:txbxContent>
                    <w:p w:rsidR="00B73180" w:rsidRPr="00717434" w:rsidRDefault="00B73180" w:rsidP="00B73180">
                      <w:pPr>
                        <w:ind w:firstLine="220"/>
                        <w:rPr>
                          <w:sz w:val="22"/>
                        </w:rPr>
                      </w:pPr>
                      <w:r>
                        <w:rPr>
                          <w:sz w:val="22"/>
                        </w:rPr>
                        <w:t>本校では、これからも、生徒が、「学校に行くのが楽しく、自分のよさが分かり、将来の夢や目標を持てる」と回答できる学校づくりに精一杯、努めていきたいと思います。</w:t>
                      </w:r>
                    </w:p>
                    <w:p w:rsidR="00B73180" w:rsidRPr="00B73180" w:rsidRDefault="00B73180"/>
                  </w:txbxContent>
                </v:textbox>
              </v:shape>
            </w:pict>
          </mc:Fallback>
        </mc:AlternateContent>
      </w:r>
    </w:p>
    <w:sectPr w:rsidR="00A8232D" w:rsidRPr="00717434" w:rsidSect="001025F8">
      <w:headerReference w:type="default" r:id="rId9"/>
      <w:footerReference w:type="default" r:id="rId10"/>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5D7" w:rsidRDefault="001115D7" w:rsidP="00584BC2">
      <w:r>
        <w:separator/>
      </w:r>
    </w:p>
  </w:endnote>
  <w:endnote w:type="continuationSeparator" w:id="0">
    <w:p w:rsidR="001115D7" w:rsidRDefault="001115D7" w:rsidP="0058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BC2" w:rsidRPr="00094CBC" w:rsidRDefault="00094CBC" w:rsidP="00094CBC">
    <w:pPr>
      <w:pStyle w:val="a5"/>
      <w:jc w:val="center"/>
    </w:pPr>
    <w:r w:rsidRPr="00094CBC">
      <w:rPr>
        <w:rFonts w:hint="eastAsia"/>
      </w:rPr>
      <w:t>http://www.city.tahara.aichi.jp/school/akabane-j/</w:t>
    </w:r>
    <w:r>
      <w:rPr>
        <w:rFonts w:hint="eastAsia"/>
      </w:rPr>
      <w:t xml:space="preserve">     E-mail  aka-j@city</w:t>
    </w:r>
    <w:r w:rsidR="0097311E">
      <w:rPr>
        <w:rFonts w:hint="eastAsia"/>
      </w:rPr>
      <w:t>.</w:t>
    </w:r>
    <w:r>
      <w:rPr>
        <w:rFonts w:hint="eastAsia"/>
      </w:rPr>
      <w:t>tahara.aichi.jp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5D7" w:rsidRDefault="001115D7" w:rsidP="00584BC2">
      <w:r>
        <w:separator/>
      </w:r>
    </w:p>
  </w:footnote>
  <w:footnote w:type="continuationSeparator" w:id="0">
    <w:p w:rsidR="001115D7" w:rsidRDefault="001115D7" w:rsidP="00584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BC2" w:rsidRDefault="00584BC2" w:rsidP="00094CBC">
    <w:pPr>
      <w:pStyle w:val="a3"/>
      <w:jc w:val="center"/>
    </w:pPr>
    <w:r>
      <w:t>平成２７年</w:t>
    </w:r>
    <w:r w:rsidR="001F1F8F">
      <w:t>９</w:t>
    </w:r>
    <w:r>
      <w:t>月</w:t>
    </w:r>
    <w:r w:rsidR="001F1F8F">
      <w:t>４</w:t>
    </w:r>
    <w:r>
      <w:t>日</w:t>
    </w:r>
    <w:r w:rsidR="00EA40EF">
      <w:t>発行</w:t>
    </w:r>
    <w:r>
      <w:t xml:space="preserve">　　田原市立赤羽根中学校通信　　第</w:t>
    </w:r>
    <w:r w:rsidR="001F1F8F">
      <w:t>７</w:t>
    </w:r>
    <w:r>
      <w:t>号</w:t>
    </w:r>
    <w:r w:rsidR="00EA40EF">
      <w:t>（抜粋）</w:t>
    </w:r>
  </w:p>
  <w:p w:rsidR="00584BC2" w:rsidRDefault="00584BC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45081"/>
    <w:multiLevelType w:val="hybridMultilevel"/>
    <w:tmpl w:val="0AF4A8EC"/>
    <w:lvl w:ilvl="0" w:tplc="8D0455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BC2"/>
    <w:rsid w:val="00003ED1"/>
    <w:rsid w:val="00015BEA"/>
    <w:rsid w:val="00015C99"/>
    <w:rsid w:val="00015F43"/>
    <w:rsid w:val="00016A02"/>
    <w:rsid w:val="0002206C"/>
    <w:rsid w:val="00027780"/>
    <w:rsid w:val="0004368B"/>
    <w:rsid w:val="00043D41"/>
    <w:rsid w:val="00047F69"/>
    <w:rsid w:val="00055611"/>
    <w:rsid w:val="000646AA"/>
    <w:rsid w:val="0007006D"/>
    <w:rsid w:val="00082BCC"/>
    <w:rsid w:val="00086EEC"/>
    <w:rsid w:val="00091D94"/>
    <w:rsid w:val="00094CBC"/>
    <w:rsid w:val="000B0948"/>
    <w:rsid w:val="000B6E89"/>
    <w:rsid w:val="000C42AB"/>
    <w:rsid w:val="000D13B0"/>
    <w:rsid w:val="000D6258"/>
    <w:rsid w:val="000E1299"/>
    <w:rsid w:val="000F4D53"/>
    <w:rsid w:val="001025F8"/>
    <w:rsid w:val="001035EA"/>
    <w:rsid w:val="0010500F"/>
    <w:rsid w:val="001107A0"/>
    <w:rsid w:val="001115D7"/>
    <w:rsid w:val="001231B7"/>
    <w:rsid w:val="00127CEB"/>
    <w:rsid w:val="00130B5F"/>
    <w:rsid w:val="00131B03"/>
    <w:rsid w:val="00136C73"/>
    <w:rsid w:val="001437B0"/>
    <w:rsid w:val="00144B5D"/>
    <w:rsid w:val="00150B62"/>
    <w:rsid w:val="00160615"/>
    <w:rsid w:val="00160CD1"/>
    <w:rsid w:val="001649B9"/>
    <w:rsid w:val="00170677"/>
    <w:rsid w:val="0018192C"/>
    <w:rsid w:val="001857F9"/>
    <w:rsid w:val="00187609"/>
    <w:rsid w:val="001A2B93"/>
    <w:rsid w:val="001B7EB2"/>
    <w:rsid w:val="001C4ABD"/>
    <w:rsid w:val="001D07F3"/>
    <w:rsid w:val="001D3A32"/>
    <w:rsid w:val="001D6009"/>
    <w:rsid w:val="001E6A3A"/>
    <w:rsid w:val="001F1F8F"/>
    <w:rsid w:val="001F389D"/>
    <w:rsid w:val="002060FF"/>
    <w:rsid w:val="00207147"/>
    <w:rsid w:val="00216BFA"/>
    <w:rsid w:val="002234D1"/>
    <w:rsid w:val="00223FF5"/>
    <w:rsid w:val="00236637"/>
    <w:rsid w:val="00240F92"/>
    <w:rsid w:val="00243A5D"/>
    <w:rsid w:val="00250F9A"/>
    <w:rsid w:val="00252D8B"/>
    <w:rsid w:val="0025515A"/>
    <w:rsid w:val="00257891"/>
    <w:rsid w:val="0026110D"/>
    <w:rsid w:val="00271603"/>
    <w:rsid w:val="00271A1C"/>
    <w:rsid w:val="0028070D"/>
    <w:rsid w:val="0028437A"/>
    <w:rsid w:val="00285BA5"/>
    <w:rsid w:val="002876A4"/>
    <w:rsid w:val="0029450A"/>
    <w:rsid w:val="0029773E"/>
    <w:rsid w:val="002A1747"/>
    <w:rsid w:val="002A706C"/>
    <w:rsid w:val="002A7A6D"/>
    <w:rsid w:val="002A7E05"/>
    <w:rsid w:val="002B4706"/>
    <w:rsid w:val="002B7501"/>
    <w:rsid w:val="002C6019"/>
    <w:rsid w:val="002D504E"/>
    <w:rsid w:val="002D566C"/>
    <w:rsid w:val="00304C92"/>
    <w:rsid w:val="003067BF"/>
    <w:rsid w:val="00316627"/>
    <w:rsid w:val="00330498"/>
    <w:rsid w:val="0036745B"/>
    <w:rsid w:val="00377EEA"/>
    <w:rsid w:val="0038282F"/>
    <w:rsid w:val="00392DD2"/>
    <w:rsid w:val="003977B9"/>
    <w:rsid w:val="003A30D0"/>
    <w:rsid w:val="003C24C9"/>
    <w:rsid w:val="003C3830"/>
    <w:rsid w:val="003C5DAF"/>
    <w:rsid w:val="003C6469"/>
    <w:rsid w:val="003D0499"/>
    <w:rsid w:val="003D25AC"/>
    <w:rsid w:val="003D70F9"/>
    <w:rsid w:val="003D7247"/>
    <w:rsid w:val="003E3541"/>
    <w:rsid w:val="003E7EBD"/>
    <w:rsid w:val="003F702A"/>
    <w:rsid w:val="004053B2"/>
    <w:rsid w:val="0041127E"/>
    <w:rsid w:val="004121F1"/>
    <w:rsid w:val="00413531"/>
    <w:rsid w:val="00414053"/>
    <w:rsid w:val="00423F41"/>
    <w:rsid w:val="00453494"/>
    <w:rsid w:val="00464779"/>
    <w:rsid w:val="00471D65"/>
    <w:rsid w:val="004734AC"/>
    <w:rsid w:val="00480F7B"/>
    <w:rsid w:val="004813FC"/>
    <w:rsid w:val="004816FA"/>
    <w:rsid w:val="004A263E"/>
    <w:rsid w:val="004A39D8"/>
    <w:rsid w:val="004A40CF"/>
    <w:rsid w:val="004A46FC"/>
    <w:rsid w:val="004A4973"/>
    <w:rsid w:val="004A4F1F"/>
    <w:rsid w:val="004A57E4"/>
    <w:rsid w:val="004B5DAA"/>
    <w:rsid w:val="004B616F"/>
    <w:rsid w:val="004C3A0A"/>
    <w:rsid w:val="004D58BD"/>
    <w:rsid w:val="00503A1C"/>
    <w:rsid w:val="00527D2C"/>
    <w:rsid w:val="0053301C"/>
    <w:rsid w:val="00537DEF"/>
    <w:rsid w:val="005402E6"/>
    <w:rsid w:val="0055424E"/>
    <w:rsid w:val="00556A6E"/>
    <w:rsid w:val="00565673"/>
    <w:rsid w:val="00566E67"/>
    <w:rsid w:val="005711A9"/>
    <w:rsid w:val="00572155"/>
    <w:rsid w:val="0057353B"/>
    <w:rsid w:val="005748AE"/>
    <w:rsid w:val="00576AB9"/>
    <w:rsid w:val="0058256D"/>
    <w:rsid w:val="00584BC2"/>
    <w:rsid w:val="0059521D"/>
    <w:rsid w:val="005A4056"/>
    <w:rsid w:val="005C4BE5"/>
    <w:rsid w:val="005C57A5"/>
    <w:rsid w:val="005D1F75"/>
    <w:rsid w:val="00605B7F"/>
    <w:rsid w:val="00633B20"/>
    <w:rsid w:val="00642B16"/>
    <w:rsid w:val="00643EDB"/>
    <w:rsid w:val="0064797F"/>
    <w:rsid w:val="00661363"/>
    <w:rsid w:val="00661DAE"/>
    <w:rsid w:val="00665E33"/>
    <w:rsid w:val="00675096"/>
    <w:rsid w:val="00676CA0"/>
    <w:rsid w:val="0068021B"/>
    <w:rsid w:val="00680B26"/>
    <w:rsid w:val="00683BA2"/>
    <w:rsid w:val="00684B9C"/>
    <w:rsid w:val="00685444"/>
    <w:rsid w:val="00686506"/>
    <w:rsid w:val="006928D4"/>
    <w:rsid w:val="0069335A"/>
    <w:rsid w:val="006A2248"/>
    <w:rsid w:val="006A7DBE"/>
    <w:rsid w:val="006A7E84"/>
    <w:rsid w:val="006C40FE"/>
    <w:rsid w:val="006E5C96"/>
    <w:rsid w:val="006F489C"/>
    <w:rsid w:val="006F4BD0"/>
    <w:rsid w:val="00706DD4"/>
    <w:rsid w:val="007145E3"/>
    <w:rsid w:val="00717434"/>
    <w:rsid w:val="00717ED5"/>
    <w:rsid w:val="00720EC5"/>
    <w:rsid w:val="00726839"/>
    <w:rsid w:val="00736731"/>
    <w:rsid w:val="00743260"/>
    <w:rsid w:val="0076135E"/>
    <w:rsid w:val="0076453E"/>
    <w:rsid w:val="00766149"/>
    <w:rsid w:val="00775CF2"/>
    <w:rsid w:val="007769AA"/>
    <w:rsid w:val="00786696"/>
    <w:rsid w:val="00792043"/>
    <w:rsid w:val="007920FA"/>
    <w:rsid w:val="0079772B"/>
    <w:rsid w:val="007A2343"/>
    <w:rsid w:val="007A26AE"/>
    <w:rsid w:val="007A5374"/>
    <w:rsid w:val="007B2659"/>
    <w:rsid w:val="007B53B4"/>
    <w:rsid w:val="007B7AFB"/>
    <w:rsid w:val="007C3084"/>
    <w:rsid w:val="007D102F"/>
    <w:rsid w:val="007D496B"/>
    <w:rsid w:val="007E023F"/>
    <w:rsid w:val="007E11F0"/>
    <w:rsid w:val="008065DC"/>
    <w:rsid w:val="00820CEF"/>
    <w:rsid w:val="00822747"/>
    <w:rsid w:val="0083335D"/>
    <w:rsid w:val="00842A05"/>
    <w:rsid w:val="0084485E"/>
    <w:rsid w:val="008557DE"/>
    <w:rsid w:val="0085756F"/>
    <w:rsid w:val="00860624"/>
    <w:rsid w:val="00860903"/>
    <w:rsid w:val="00863A7F"/>
    <w:rsid w:val="00872F7B"/>
    <w:rsid w:val="0087307B"/>
    <w:rsid w:val="00884C3A"/>
    <w:rsid w:val="00885428"/>
    <w:rsid w:val="008908C0"/>
    <w:rsid w:val="008B52AD"/>
    <w:rsid w:val="008B7A72"/>
    <w:rsid w:val="008D3C6C"/>
    <w:rsid w:val="008D430C"/>
    <w:rsid w:val="008D67E8"/>
    <w:rsid w:val="008E0E6F"/>
    <w:rsid w:val="008E2EF1"/>
    <w:rsid w:val="008E5AE2"/>
    <w:rsid w:val="008E5BC1"/>
    <w:rsid w:val="008F410B"/>
    <w:rsid w:val="008F61B7"/>
    <w:rsid w:val="008F61FD"/>
    <w:rsid w:val="00903473"/>
    <w:rsid w:val="0091735A"/>
    <w:rsid w:val="00917FCC"/>
    <w:rsid w:val="00922493"/>
    <w:rsid w:val="00924B99"/>
    <w:rsid w:val="00932D94"/>
    <w:rsid w:val="00932EBC"/>
    <w:rsid w:val="00935028"/>
    <w:rsid w:val="009379EB"/>
    <w:rsid w:val="009411B1"/>
    <w:rsid w:val="0095233B"/>
    <w:rsid w:val="009528C8"/>
    <w:rsid w:val="00955A90"/>
    <w:rsid w:val="00964B44"/>
    <w:rsid w:val="0097311E"/>
    <w:rsid w:val="00976A86"/>
    <w:rsid w:val="009853BA"/>
    <w:rsid w:val="0099132A"/>
    <w:rsid w:val="009A1558"/>
    <w:rsid w:val="009A40FC"/>
    <w:rsid w:val="009B49EB"/>
    <w:rsid w:val="009C7669"/>
    <w:rsid w:val="009D0E1E"/>
    <w:rsid w:val="009D2C3D"/>
    <w:rsid w:val="009E0BBD"/>
    <w:rsid w:val="009E10B6"/>
    <w:rsid w:val="009F79D6"/>
    <w:rsid w:val="00A03BF5"/>
    <w:rsid w:val="00A103BF"/>
    <w:rsid w:val="00A12CF6"/>
    <w:rsid w:val="00A20A12"/>
    <w:rsid w:val="00A21D5F"/>
    <w:rsid w:val="00A21F1B"/>
    <w:rsid w:val="00A22796"/>
    <w:rsid w:val="00A23CB2"/>
    <w:rsid w:val="00A24C2B"/>
    <w:rsid w:val="00A41375"/>
    <w:rsid w:val="00A431ED"/>
    <w:rsid w:val="00A46903"/>
    <w:rsid w:val="00A544D3"/>
    <w:rsid w:val="00A55322"/>
    <w:rsid w:val="00A6071D"/>
    <w:rsid w:val="00A60A8D"/>
    <w:rsid w:val="00A61A60"/>
    <w:rsid w:val="00A63C54"/>
    <w:rsid w:val="00A70BE9"/>
    <w:rsid w:val="00A771F1"/>
    <w:rsid w:val="00A8232D"/>
    <w:rsid w:val="00A95D5E"/>
    <w:rsid w:val="00A977FD"/>
    <w:rsid w:val="00A97FF7"/>
    <w:rsid w:val="00AA60C0"/>
    <w:rsid w:val="00AB71D6"/>
    <w:rsid w:val="00AD348A"/>
    <w:rsid w:val="00AE4FB6"/>
    <w:rsid w:val="00AE625C"/>
    <w:rsid w:val="00AE71F0"/>
    <w:rsid w:val="00AE7618"/>
    <w:rsid w:val="00AF640D"/>
    <w:rsid w:val="00AF7C0F"/>
    <w:rsid w:val="00B05355"/>
    <w:rsid w:val="00B068CE"/>
    <w:rsid w:val="00B10BD4"/>
    <w:rsid w:val="00B114A3"/>
    <w:rsid w:val="00B12877"/>
    <w:rsid w:val="00B16813"/>
    <w:rsid w:val="00B5583B"/>
    <w:rsid w:val="00B66535"/>
    <w:rsid w:val="00B67580"/>
    <w:rsid w:val="00B73180"/>
    <w:rsid w:val="00B85976"/>
    <w:rsid w:val="00B862F5"/>
    <w:rsid w:val="00B879FA"/>
    <w:rsid w:val="00B87B7F"/>
    <w:rsid w:val="00B9166C"/>
    <w:rsid w:val="00B97608"/>
    <w:rsid w:val="00BA3B9C"/>
    <w:rsid w:val="00BA5014"/>
    <w:rsid w:val="00BB125E"/>
    <w:rsid w:val="00BB657F"/>
    <w:rsid w:val="00BD29A9"/>
    <w:rsid w:val="00BE3FDA"/>
    <w:rsid w:val="00BF0C64"/>
    <w:rsid w:val="00BF6A14"/>
    <w:rsid w:val="00C04A5E"/>
    <w:rsid w:val="00C07C8D"/>
    <w:rsid w:val="00C23BBD"/>
    <w:rsid w:val="00C23C79"/>
    <w:rsid w:val="00C3662A"/>
    <w:rsid w:val="00C42F41"/>
    <w:rsid w:val="00C449C9"/>
    <w:rsid w:val="00C527E3"/>
    <w:rsid w:val="00C63FE2"/>
    <w:rsid w:val="00C756AD"/>
    <w:rsid w:val="00C77A5C"/>
    <w:rsid w:val="00C85B46"/>
    <w:rsid w:val="00C87970"/>
    <w:rsid w:val="00CA0535"/>
    <w:rsid w:val="00CA09F3"/>
    <w:rsid w:val="00CA14EE"/>
    <w:rsid w:val="00CB1278"/>
    <w:rsid w:val="00CB3270"/>
    <w:rsid w:val="00CC7D2D"/>
    <w:rsid w:val="00CD0FC4"/>
    <w:rsid w:val="00CE1B1E"/>
    <w:rsid w:val="00CE2785"/>
    <w:rsid w:val="00CE3382"/>
    <w:rsid w:val="00CF7971"/>
    <w:rsid w:val="00D0086A"/>
    <w:rsid w:val="00D03AD3"/>
    <w:rsid w:val="00D053D0"/>
    <w:rsid w:val="00D06980"/>
    <w:rsid w:val="00D108AC"/>
    <w:rsid w:val="00D27C13"/>
    <w:rsid w:val="00D35A3A"/>
    <w:rsid w:val="00D44CE3"/>
    <w:rsid w:val="00D66202"/>
    <w:rsid w:val="00D6777C"/>
    <w:rsid w:val="00D725E3"/>
    <w:rsid w:val="00D74B29"/>
    <w:rsid w:val="00D810C5"/>
    <w:rsid w:val="00D869E4"/>
    <w:rsid w:val="00D9132B"/>
    <w:rsid w:val="00D94231"/>
    <w:rsid w:val="00DC0375"/>
    <w:rsid w:val="00DC7771"/>
    <w:rsid w:val="00DE3D4A"/>
    <w:rsid w:val="00E0033B"/>
    <w:rsid w:val="00E0127B"/>
    <w:rsid w:val="00E063E0"/>
    <w:rsid w:val="00E13853"/>
    <w:rsid w:val="00E20B2D"/>
    <w:rsid w:val="00E20CCC"/>
    <w:rsid w:val="00E24BAD"/>
    <w:rsid w:val="00E32FDE"/>
    <w:rsid w:val="00E342FE"/>
    <w:rsid w:val="00E41D80"/>
    <w:rsid w:val="00E43C6D"/>
    <w:rsid w:val="00E47ACD"/>
    <w:rsid w:val="00E512D4"/>
    <w:rsid w:val="00E52043"/>
    <w:rsid w:val="00E549F0"/>
    <w:rsid w:val="00E652DD"/>
    <w:rsid w:val="00E775EE"/>
    <w:rsid w:val="00E80D58"/>
    <w:rsid w:val="00E94395"/>
    <w:rsid w:val="00EA01B5"/>
    <w:rsid w:val="00EA2898"/>
    <w:rsid w:val="00EA40EF"/>
    <w:rsid w:val="00EC7B4D"/>
    <w:rsid w:val="00ED2CBD"/>
    <w:rsid w:val="00ED61F7"/>
    <w:rsid w:val="00EE55E1"/>
    <w:rsid w:val="00EF60E5"/>
    <w:rsid w:val="00F019EA"/>
    <w:rsid w:val="00F17351"/>
    <w:rsid w:val="00F1738B"/>
    <w:rsid w:val="00F25391"/>
    <w:rsid w:val="00F40A86"/>
    <w:rsid w:val="00F45E99"/>
    <w:rsid w:val="00F63209"/>
    <w:rsid w:val="00F83470"/>
    <w:rsid w:val="00F86826"/>
    <w:rsid w:val="00F94AD7"/>
    <w:rsid w:val="00FA2877"/>
    <w:rsid w:val="00FA2EC2"/>
    <w:rsid w:val="00FB24A3"/>
    <w:rsid w:val="00FC2389"/>
    <w:rsid w:val="00FC2FA4"/>
    <w:rsid w:val="00FC4C65"/>
    <w:rsid w:val="00FD0705"/>
    <w:rsid w:val="00FF7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BC2"/>
    <w:pPr>
      <w:tabs>
        <w:tab w:val="center" w:pos="4252"/>
        <w:tab w:val="right" w:pos="8504"/>
      </w:tabs>
      <w:snapToGrid w:val="0"/>
    </w:pPr>
  </w:style>
  <w:style w:type="character" w:customStyle="1" w:styleId="a4">
    <w:name w:val="ヘッダー (文字)"/>
    <w:basedOn w:val="a0"/>
    <w:link w:val="a3"/>
    <w:uiPriority w:val="99"/>
    <w:rsid w:val="00584BC2"/>
  </w:style>
  <w:style w:type="paragraph" w:styleId="a5">
    <w:name w:val="footer"/>
    <w:basedOn w:val="a"/>
    <w:link w:val="a6"/>
    <w:uiPriority w:val="99"/>
    <w:unhideWhenUsed/>
    <w:rsid w:val="00584BC2"/>
    <w:pPr>
      <w:tabs>
        <w:tab w:val="center" w:pos="4252"/>
        <w:tab w:val="right" w:pos="8504"/>
      </w:tabs>
      <w:snapToGrid w:val="0"/>
    </w:pPr>
  </w:style>
  <w:style w:type="character" w:customStyle="1" w:styleId="a6">
    <w:name w:val="フッター (文字)"/>
    <w:basedOn w:val="a0"/>
    <w:link w:val="a5"/>
    <w:uiPriority w:val="99"/>
    <w:rsid w:val="00584BC2"/>
  </w:style>
  <w:style w:type="paragraph" w:styleId="a7">
    <w:name w:val="Balloon Text"/>
    <w:basedOn w:val="a"/>
    <w:link w:val="a8"/>
    <w:uiPriority w:val="99"/>
    <w:semiHidden/>
    <w:unhideWhenUsed/>
    <w:rsid w:val="00584B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4BC2"/>
    <w:rPr>
      <w:rFonts w:asciiTheme="majorHAnsi" w:eastAsiaTheme="majorEastAsia" w:hAnsiTheme="majorHAnsi" w:cstheme="majorBidi"/>
      <w:sz w:val="18"/>
      <w:szCs w:val="18"/>
    </w:rPr>
  </w:style>
  <w:style w:type="character" w:styleId="a9">
    <w:name w:val="Hyperlink"/>
    <w:basedOn w:val="a0"/>
    <w:uiPriority w:val="99"/>
    <w:unhideWhenUsed/>
    <w:rsid w:val="00094CBC"/>
    <w:rPr>
      <w:color w:val="0000FF" w:themeColor="hyperlink"/>
      <w:u w:val="single"/>
    </w:rPr>
  </w:style>
  <w:style w:type="table" w:styleId="aa">
    <w:name w:val="Table Grid"/>
    <w:basedOn w:val="a1"/>
    <w:uiPriority w:val="59"/>
    <w:rsid w:val="00F17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D0E1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BC2"/>
    <w:pPr>
      <w:tabs>
        <w:tab w:val="center" w:pos="4252"/>
        <w:tab w:val="right" w:pos="8504"/>
      </w:tabs>
      <w:snapToGrid w:val="0"/>
    </w:pPr>
  </w:style>
  <w:style w:type="character" w:customStyle="1" w:styleId="a4">
    <w:name w:val="ヘッダー (文字)"/>
    <w:basedOn w:val="a0"/>
    <w:link w:val="a3"/>
    <w:uiPriority w:val="99"/>
    <w:rsid w:val="00584BC2"/>
  </w:style>
  <w:style w:type="paragraph" w:styleId="a5">
    <w:name w:val="footer"/>
    <w:basedOn w:val="a"/>
    <w:link w:val="a6"/>
    <w:uiPriority w:val="99"/>
    <w:unhideWhenUsed/>
    <w:rsid w:val="00584BC2"/>
    <w:pPr>
      <w:tabs>
        <w:tab w:val="center" w:pos="4252"/>
        <w:tab w:val="right" w:pos="8504"/>
      </w:tabs>
      <w:snapToGrid w:val="0"/>
    </w:pPr>
  </w:style>
  <w:style w:type="character" w:customStyle="1" w:styleId="a6">
    <w:name w:val="フッター (文字)"/>
    <w:basedOn w:val="a0"/>
    <w:link w:val="a5"/>
    <w:uiPriority w:val="99"/>
    <w:rsid w:val="00584BC2"/>
  </w:style>
  <w:style w:type="paragraph" w:styleId="a7">
    <w:name w:val="Balloon Text"/>
    <w:basedOn w:val="a"/>
    <w:link w:val="a8"/>
    <w:uiPriority w:val="99"/>
    <w:semiHidden/>
    <w:unhideWhenUsed/>
    <w:rsid w:val="00584B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4BC2"/>
    <w:rPr>
      <w:rFonts w:asciiTheme="majorHAnsi" w:eastAsiaTheme="majorEastAsia" w:hAnsiTheme="majorHAnsi" w:cstheme="majorBidi"/>
      <w:sz w:val="18"/>
      <w:szCs w:val="18"/>
    </w:rPr>
  </w:style>
  <w:style w:type="character" w:styleId="a9">
    <w:name w:val="Hyperlink"/>
    <w:basedOn w:val="a0"/>
    <w:uiPriority w:val="99"/>
    <w:unhideWhenUsed/>
    <w:rsid w:val="00094CBC"/>
    <w:rPr>
      <w:color w:val="0000FF" w:themeColor="hyperlink"/>
      <w:u w:val="single"/>
    </w:rPr>
  </w:style>
  <w:style w:type="table" w:styleId="aa">
    <w:name w:val="Table Grid"/>
    <w:basedOn w:val="a1"/>
    <w:uiPriority w:val="59"/>
    <w:rsid w:val="00F17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D0E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正徳</dc:creator>
  <cp:lastModifiedBy>伊藤　正徳</cp:lastModifiedBy>
  <cp:revision>11</cp:revision>
  <cp:lastPrinted>2015-09-02T10:27:00Z</cp:lastPrinted>
  <dcterms:created xsi:type="dcterms:W3CDTF">2015-09-03T08:40:00Z</dcterms:created>
  <dcterms:modified xsi:type="dcterms:W3CDTF">2015-09-14T00:55:00Z</dcterms:modified>
</cp:coreProperties>
</file>